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B3B" w:rsidRPr="00EA7EC7" w:rsidRDefault="00EA7EC7" w:rsidP="00EA7EC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  <w:r w:rsidRPr="00EA7EC7"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t>Validitas dan Reliabilitas Skala Motivasi Belajar</w:t>
      </w:r>
    </w:p>
    <w:tbl>
      <w:tblPr>
        <w:tblW w:w="8777" w:type="dxa"/>
        <w:tblLook w:val="04A0" w:firstRow="1" w:lastRow="0" w:firstColumn="1" w:lastColumn="0" w:noHBand="0" w:noVBand="1"/>
      </w:tblPr>
      <w:tblGrid>
        <w:gridCol w:w="1110"/>
        <w:gridCol w:w="1113"/>
        <w:gridCol w:w="756"/>
        <w:gridCol w:w="756"/>
        <w:gridCol w:w="832"/>
        <w:gridCol w:w="756"/>
        <w:gridCol w:w="756"/>
        <w:gridCol w:w="832"/>
        <w:gridCol w:w="756"/>
        <w:gridCol w:w="1110"/>
      </w:tblGrid>
      <w:tr w:rsidR="00236B3B" w:rsidRPr="0046129B" w:rsidTr="0073705D">
        <w:trPr>
          <w:trHeight w:val="315"/>
        </w:trPr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 xml:space="preserve">Variable 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X1-1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X1-2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X1-3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X1-4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X1-5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X1-6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X1-7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Motivasi Belajar</w:t>
            </w:r>
          </w:p>
        </w:tc>
      </w:tr>
      <w:tr w:rsidR="00236B3B" w:rsidRPr="0046129B" w:rsidTr="0073705D">
        <w:trPr>
          <w:trHeight w:val="675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27. Motivasi Belajar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0.442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0.234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0.580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0.413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0.554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0.701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0.393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  <w:tr w:rsidR="00236B3B" w:rsidRPr="0046129B" w:rsidTr="0073705D">
        <w:trPr>
          <w:trHeight w:val="315"/>
        </w:trPr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612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0.214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0.023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</w:tbl>
    <w:p w:rsidR="00236B3B" w:rsidRDefault="00236B3B" w:rsidP="00236B3B"/>
    <w:tbl>
      <w:tblPr>
        <w:tblW w:w="8789" w:type="dxa"/>
        <w:tblLook w:val="04A0" w:firstRow="1" w:lastRow="0" w:firstColumn="1" w:lastColumn="0" w:noHBand="0" w:noVBand="1"/>
      </w:tblPr>
      <w:tblGrid>
        <w:gridCol w:w="1110"/>
        <w:gridCol w:w="1113"/>
        <w:gridCol w:w="832"/>
        <w:gridCol w:w="756"/>
        <w:gridCol w:w="756"/>
        <w:gridCol w:w="832"/>
        <w:gridCol w:w="756"/>
        <w:gridCol w:w="756"/>
        <w:gridCol w:w="756"/>
        <w:gridCol w:w="1122"/>
      </w:tblGrid>
      <w:tr w:rsidR="00236B3B" w:rsidRPr="0046129B" w:rsidTr="00162EE1">
        <w:trPr>
          <w:trHeight w:val="435"/>
        </w:trPr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val="en-ID"/>
              </w:rPr>
              <w:t xml:space="preserve">Variable 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val="en-ID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X1-8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X1-9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X1-10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X1-11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X1-12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X1-13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X1-14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Motivasi Belajar</w:t>
            </w:r>
          </w:p>
        </w:tc>
      </w:tr>
      <w:tr w:rsidR="00236B3B" w:rsidRPr="0046129B" w:rsidTr="00162EE1">
        <w:trPr>
          <w:trHeight w:val="67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27. Motivasi Belajar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Pearson's r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0.652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0.407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0.483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0.727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0.555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0.468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0.506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—</w:t>
            </w:r>
          </w:p>
        </w:tc>
      </w:tr>
      <w:tr w:rsidR="00236B3B" w:rsidRPr="0046129B" w:rsidTr="00162EE1">
        <w:trPr>
          <w:trHeight w:val="315"/>
        </w:trPr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46129B">
              <w:rPr>
                <w:rFonts w:ascii="Calibri" w:eastAsia="Times New Roman" w:hAnsi="Calibri" w:cs="Calibri"/>
                <w:color w:val="000000"/>
                <w:sz w:val="24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p-value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&lt; .001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0.026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0.007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&lt; .001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0.001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0.009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0.004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—</w:t>
            </w:r>
          </w:p>
        </w:tc>
      </w:tr>
    </w:tbl>
    <w:p w:rsidR="00236B3B" w:rsidRDefault="00236B3B" w:rsidP="00236B3B"/>
    <w:tbl>
      <w:tblPr>
        <w:tblW w:w="7180" w:type="dxa"/>
        <w:tblLook w:val="04A0" w:firstRow="1" w:lastRow="0" w:firstColumn="1" w:lastColumn="0" w:noHBand="0" w:noVBand="1"/>
      </w:tblPr>
      <w:tblGrid>
        <w:gridCol w:w="1110"/>
        <w:gridCol w:w="1113"/>
        <w:gridCol w:w="823"/>
        <w:gridCol w:w="874"/>
        <w:gridCol w:w="823"/>
        <w:gridCol w:w="1203"/>
        <w:gridCol w:w="433"/>
        <w:gridCol w:w="801"/>
      </w:tblGrid>
      <w:tr w:rsidR="00EA7EC7" w:rsidRPr="0046129B" w:rsidTr="00EA7EC7">
        <w:trPr>
          <w:trHeight w:val="315"/>
        </w:trPr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val="en-ID"/>
              </w:rPr>
              <w:t xml:space="preserve">Variable 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  <w:lang w:val="en-ID"/>
              </w:rPr>
              <w:t> 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X1-15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X1-16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X1-17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X1-18</w:t>
            </w:r>
          </w:p>
        </w:tc>
        <w:tc>
          <w:tcPr>
            <w:tcW w:w="12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16"/>
              </w:rPr>
              <w:t>Motivasi Belajar</w:t>
            </w:r>
          </w:p>
        </w:tc>
      </w:tr>
      <w:tr w:rsidR="00EA7EC7" w:rsidRPr="0046129B" w:rsidTr="00EA7EC7">
        <w:trPr>
          <w:trHeight w:val="675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27. Motivasi Belajar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Pearson's r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0.562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0.628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0.469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0.765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—</w:t>
            </w:r>
          </w:p>
        </w:tc>
      </w:tr>
      <w:tr w:rsidR="00EA7EC7" w:rsidRPr="0046129B" w:rsidTr="00EA7EC7">
        <w:trPr>
          <w:trHeight w:val="315"/>
        </w:trPr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46129B">
              <w:rPr>
                <w:rFonts w:ascii="Calibri" w:eastAsia="Times New Roman" w:hAnsi="Calibri" w:cs="Calibri"/>
                <w:color w:val="000000"/>
                <w:sz w:val="24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p-value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0.001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&lt; .001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0.01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&lt; .001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</w:rPr>
            </w:pPr>
            <w:r w:rsidRPr="0046129B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val="en-ID"/>
              </w:rPr>
              <w:t>—</w:t>
            </w:r>
          </w:p>
        </w:tc>
      </w:tr>
      <w:tr w:rsidR="00236B3B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01" w:type="dxa"/>
          <w:tblHeader/>
        </w:trPr>
        <w:tc>
          <w:tcPr>
            <w:tcW w:w="6379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A7EC7" w:rsidRDefault="00EA7EC7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  <w:p w:rsidR="00236B3B" w:rsidRPr="00F64B2D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Frequentist Scale Reliability Statistics </w:t>
            </w:r>
          </w:p>
        </w:tc>
      </w:tr>
      <w:tr w:rsidR="00236B3B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01" w:type="dxa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Estimate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</w:tr>
      <w:tr w:rsidR="00236B3B" w:rsidRPr="00913D59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01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6129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46129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0.850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46129B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36B3B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01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0.750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36B3B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01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0.916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236B3B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01" w:type="dxa"/>
        </w:trPr>
        <w:tc>
          <w:tcPr>
            <w:tcW w:w="6379" w:type="dxa"/>
            <w:gridSpan w:val="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236B3B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01" w:type="dxa"/>
        </w:trPr>
        <w:tc>
          <w:tcPr>
            <w:tcW w:w="63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6B3B" w:rsidRPr="00F64B2D" w:rsidRDefault="00236B3B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D"/>
              </w:rPr>
              <w:t>Note.</w:t>
            </w: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  Of the observations, pairwise complete cases were used. </w:t>
            </w:r>
          </w:p>
        </w:tc>
      </w:tr>
    </w:tbl>
    <w:p w:rsidR="00EA7EC7" w:rsidRDefault="00EA7EC7" w:rsidP="00EA7EC7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p w:rsidR="00CF01BA" w:rsidRPr="00EA7EC7" w:rsidRDefault="00EA7EC7" w:rsidP="00EA7EC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  <w:r w:rsidRPr="00EA7EC7"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t xml:space="preserve">Validitas dan Reliabilitas Skala </w:t>
      </w:r>
      <w:r w:rsidRPr="00EA7EC7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en-ID"/>
        </w:rPr>
        <w:t>Self Regulated Learning</w:t>
      </w:r>
      <w:r w:rsidRPr="00EA7EC7"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 w:rsidR="00CF01BA" w:rsidRPr="00CF01BA" w:rsidTr="00BB3420">
        <w:trPr>
          <w:trHeight w:val="512"/>
        </w:trPr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Variable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Self-Regulation</w:t>
            </w:r>
          </w:p>
        </w:tc>
      </w:tr>
      <w:tr w:rsidR="00CF01BA" w:rsidRPr="00CF01BA" w:rsidTr="00BB3420">
        <w:trPr>
          <w:trHeight w:val="66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16. Self-Regulation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  <w:tr w:rsidR="00CF01BA" w:rsidRPr="00CF01BA" w:rsidTr="0073705D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F01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</w:tbl>
    <w:p w:rsidR="00CF01BA" w:rsidRPr="00CF01BA" w:rsidRDefault="00CF01BA" w:rsidP="001F4C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 w:rsidR="00CF01BA" w:rsidRPr="00CF01BA" w:rsidTr="00BB3420">
        <w:trPr>
          <w:trHeight w:val="469"/>
        </w:trPr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lastRenderedPageBreak/>
              <w:t>Variable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Self-Regulation</w:t>
            </w:r>
          </w:p>
        </w:tc>
      </w:tr>
      <w:tr w:rsidR="00CF01BA" w:rsidRPr="00CF01BA" w:rsidTr="00CF01BA">
        <w:trPr>
          <w:trHeight w:val="6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16. Self-Regulation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0.663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0.588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0.821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  <w:tr w:rsidR="00CF01BA" w:rsidRPr="00CF01BA" w:rsidTr="00CF01BA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F01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</w:tbl>
    <w:p w:rsidR="00CF01BA" w:rsidRDefault="00CF01BA" w:rsidP="001F4C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 w:rsidR="00CF01BA" w:rsidRPr="00CF01BA" w:rsidTr="00BB3420">
        <w:trPr>
          <w:trHeight w:val="541"/>
        </w:trPr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Variable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X2-19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Self-Regulation</w:t>
            </w:r>
          </w:p>
        </w:tc>
      </w:tr>
      <w:tr w:rsidR="00CF01BA" w:rsidRPr="00CF01BA" w:rsidTr="0073705D">
        <w:trPr>
          <w:trHeight w:val="6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16. Self-Regulation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0.771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0.420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  <w:tr w:rsidR="00CF01BA" w:rsidRPr="00CF01BA" w:rsidTr="0073705D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F01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01BA" w:rsidRPr="00CF01BA" w:rsidRDefault="00CF01BA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</w:tbl>
    <w:p w:rsidR="00CF01BA" w:rsidRDefault="00CF01BA" w:rsidP="001F4C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tbl>
      <w:tblPr>
        <w:tblW w:w="8222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710"/>
        <w:gridCol w:w="53"/>
        <w:gridCol w:w="88"/>
        <w:gridCol w:w="850"/>
        <w:gridCol w:w="388"/>
        <w:gridCol w:w="85"/>
        <w:gridCol w:w="378"/>
        <w:gridCol w:w="850"/>
        <w:gridCol w:w="851"/>
        <w:gridCol w:w="1701"/>
      </w:tblGrid>
      <w:tr w:rsidR="003F462D" w:rsidRPr="00CF01BA" w:rsidTr="00EA7EC7">
        <w:trPr>
          <w:trHeight w:val="607"/>
        </w:trPr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Variable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X2-23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X2-26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CF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D"/>
              </w:rPr>
              <w:t>Self-Regulation</w:t>
            </w:r>
          </w:p>
        </w:tc>
      </w:tr>
      <w:tr w:rsidR="003F462D" w:rsidRPr="00CF01BA" w:rsidTr="00EA7EC7">
        <w:trPr>
          <w:trHeight w:val="63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16. Self-Regulation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Pearson's r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0.546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0.619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  <w:tr w:rsidR="003F462D" w:rsidRPr="00CF01BA" w:rsidTr="00EA7EC7">
        <w:trPr>
          <w:trHeight w:val="330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F01B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p-value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0.002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&lt; .001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462D" w:rsidRPr="00CF01BA" w:rsidRDefault="003F462D" w:rsidP="003F4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/>
              </w:rPr>
              <w:t>—</w:t>
            </w:r>
          </w:p>
        </w:tc>
      </w:tr>
      <w:tr w:rsidR="003F462D" w:rsidRPr="00EA61C0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3780" w:type="dxa"/>
          <w:tblHeader/>
        </w:trPr>
        <w:tc>
          <w:tcPr>
            <w:tcW w:w="4442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A7EC7" w:rsidRDefault="00EA7EC7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  <w:p w:rsidR="003F462D" w:rsidRPr="00EA61C0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A6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Frequentist Scale Reliability Statistics </w:t>
            </w:r>
          </w:p>
        </w:tc>
      </w:tr>
      <w:tr w:rsidR="003F462D" w:rsidRPr="00EA61C0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3780" w:type="dxa"/>
          <w:tblHeader/>
        </w:trPr>
        <w:tc>
          <w:tcPr>
            <w:tcW w:w="303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A6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Estimate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EA6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</w:tr>
      <w:tr w:rsidR="003F462D" w:rsidRPr="00EA61C0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3780" w:type="dxa"/>
        </w:trPr>
        <w:tc>
          <w:tcPr>
            <w:tcW w:w="29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3F462D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F46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Point estimate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3F462D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3F462D" w:rsidRDefault="003F462D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3F46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0.906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3F462D" w:rsidRDefault="003F462D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3F462D" w:rsidRPr="00EA61C0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3780" w:type="dxa"/>
        </w:trPr>
        <w:tc>
          <w:tcPr>
            <w:tcW w:w="29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A61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lower bound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A61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0.844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3F462D" w:rsidRPr="00EA61C0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3780" w:type="dxa"/>
        </w:trPr>
        <w:tc>
          <w:tcPr>
            <w:tcW w:w="29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A61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upper bound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EA61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0.947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3F462D" w:rsidRPr="00EA61C0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3780" w:type="dxa"/>
        </w:trPr>
        <w:tc>
          <w:tcPr>
            <w:tcW w:w="4442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3F462D" w:rsidRPr="00EA61C0" w:rsidRDefault="003F462D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EA7EC7" w:rsidRDefault="00EA7EC7" w:rsidP="00EA7EC7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p w:rsidR="003F462D" w:rsidRPr="00EA7EC7" w:rsidRDefault="00EA7EC7" w:rsidP="00EA7EC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  <w:r w:rsidRPr="00EA7EC7"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t xml:space="preserve">Validitas dan Reliabilitas Skala </w:t>
      </w:r>
      <w:r w:rsidR="005C4535"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t>Prokrastinasi Akademik</w:t>
      </w:r>
      <w:r w:rsidRPr="00EA7EC7"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t xml:space="preserve"> </w:t>
      </w:r>
    </w:p>
    <w:tbl>
      <w:tblPr>
        <w:tblW w:w="9143" w:type="dxa"/>
        <w:tblLook w:val="04A0" w:firstRow="1" w:lastRow="0" w:firstColumn="1" w:lastColumn="0" w:noHBand="0" w:noVBand="1"/>
      </w:tblPr>
      <w:tblGrid>
        <w:gridCol w:w="1418"/>
        <w:gridCol w:w="1134"/>
        <w:gridCol w:w="711"/>
        <w:gridCol w:w="990"/>
        <w:gridCol w:w="850"/>
        <w:gridCol w:w="851"/>
        <w:gridCol w:w="850"/>
        <w:gridCol w:w="851"/>
        <w:gridCol w:w="1488"/>
      </w:tblGrid>
      <w:tr w:rsidR="00BB3420" w:rsidRPr="00A653B7" w:rsidTr="00BB3420">
        <w:trPr>
          <w:trHeight w:val="626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Variable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Y-6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Prokrastinasi Akademik</w:t>
            </w:r>
          </w:p>
        </w:tc>
      </w:tr>
      <w:tr w:rsidR="00BB3420" w:rsidRPr="00A653B7" w:rsidTr="00BB3420">
        <w:trPr>
          <w:trHeight w:val="10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21. Prokrastinasi Akademik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Pearson's r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0.628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0.609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0.648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0.615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0.482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—</w:t>
            </w:r>
          </w:p>
        </w:tc>
      </w:tr>
      <w:tr w:rsidR="00BB3420" w:rsidRPr="00A653B7" w:rsidTr="00BB3420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p-value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3B7" w:rsidRPr="00A653B7" w:rsidRDefault="00A653B7" w:rsidP="00A65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—</w:t>
            </w:r>
          </w:p>
        </w:tc>
      </w:tr>
    </w:tbl>
    <w:p w:rsidR="003F462D" w:rsidRDefault="003F462D" w:rsidP="003F462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tbl>
      <w:tblPr>
        <w:tblW w:w="9143" w:type="dxa"/>
        <w:tblLook w:val="04A0" w:firstRow="1" w:lastRow="0" w:firstColumn="1" w:lastColumn="0" w:noHBand="0" w:noVBand="1"/>
      </w:tblPr>
      <w:tblGrid>
        <w:gridCol w:w="1418"/>
        <w:gridCol w:w="1134"/>
        <w:gridCol w:w="711"/>
        <w:gridCol w:w="990"/>
        <w:gridCol w:w="850"/>
        <w:gridCol w:w="851"/>
        <w:gridCol w:w="850"/>
        <w:gridCol w:w="851"/>
        <w:gridCol w:w="1488"/>
      </w:tblGrid>
      <w:tr w:rsidR="00BB3420" w:rsidRPr="00A653B7" w:rsidTr="00BB3420">
        <w:trPr>
          <w:trHeight w:val="626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lastRenderedPageBreak/>
              <w:t>Variable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Y-12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Prokrastinasi Akademik</w:t>
            </w:r>
          </w:p>
        </w:tc>
      </w:tr>
      <w:tr w:rsidR="00BB3420" w:rsidRPr="00A653B7" w:rsidTr="0073705D">
        <w:trPr>
          <w:trHeight w:val="10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A653B7" w:rsidRDefault="00BB3420" w:rsidP="00BB3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21. Prokrastinasi Akademik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A653B7" w:rsidRDefault="00BB3420" w:rsidP="00BB3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Pearson's r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0.419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0.418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0.556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0.552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0.560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0.416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A653B7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—</w:t>
            </w:r>
          </w:p>
        </w:tc>
      </w:tr>
      <w:tr w:rsidR="00BB3420" w:rsidRPr="00A653B7" w:rsidTr="0073705D">
        <w:trPr>
          <w:trHeight w:val="30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A653B7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A653B7" w:rsidRDefault="00BB3420" w:rsidP="00BB3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p-value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A653B7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53B7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—</w:t>
            </w:r>
          </w:p>
        </w:tc>
      </w:tr>
    </w:tbl>
    <w:p w:rsidR="00BB3420" w:rsidRDefault="00BB3420" w:rsidP="003F462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tbl>
      <w:tblPr>
        <w:tblW w:w="6800" w:type="dxa"/>
        <w:tblLook w:val="04A0" w:firstRow="1" w:lastRow="0" w:firstColumn="1" w:lastColumn="0" w:noHBand="0" w:noVBand="1"/>
      </w:tblPr>
      <w:tblGrid>
        <w:gridCol w:w="1428"/>
        <w:gridCol w:w="1064"/>
        <w:gridCol w:w="821"/>
        <w:gridCol w:w="821"/>
        <w:gridCol w:w="1136"/>
        <w:gridCol w:w="967"/>
        <w:gridCol w:w="563"/>
      </w:tblGrid>
      <w:tr w:rsidR="00EA7EC7" w:rsidRPr="00BB3420" w:rsidTr="00EA7EC7">
        <w:trPr>
          <w:trHeight w:val="570"/>
        </w:trPr>
        <w:tc>
          <w:tcPr>
            <w:tcW w:w="142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Variable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Y-13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Y-14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Y-15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ID"/>
              </w:rPr>
              <w:t>Prokrastinasi Akademik</w:t>
            </w:r>
          </w:p>
        </w:tc>
      </w:tr>
      <w:tr w:rsidR="00BB3420" w:rsidRPr="00BB3420" w:rsidTr="00EA7EC7">
        <w:trPr>
          <w:trHeight w:val="685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21. Prokrastinasi Akademik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Pearson's r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0.460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0.366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0.607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—</w:t>
            </w:r>
          </w:p>
        </w:tc>
      </w:tr>
      <w:tr w:rsidR="00EA7EC7" w:rsidRPr="00BB3420" w:rsidTr="00EA7EC7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p-value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0.047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&lt; .001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3420" w:rsidRPr="00BB3420" w:rsidRDefault="00BB3420" w:rsidP="00BB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3420">
              <w:rPr>
                <w:rFonts w:ascii="Times New Roman" w:eastAsia="Times New Roman" w:hAnsi="Times New Roman" w:cs="Times New Roman"/>
                <w:color w:val="000000"/>
                <w:lang w:val="en-ID"/>
              </w:rPr>
              <w:t>—</w:t>
            </w:r>
          </w:p>
        </w:tc>
      </w:tr>
      <w:tr w:rsidR="00BB3420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3" w:type="dxa"/>
          <w:tblHeader/>
        </w:trPr>
        <w:tc>
          <w:tcPr>
            <w:tcW w:w="6237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EA7EC7" w:rsidRDefault="00EA7EC7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  <w:p w:rsidR="00BB3420" w:rsidRPr="00F64B2D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Frequentist Scale Reliability Statistics </w:t>
            </w:r>
          </w:p>
        </w:tc>
      </w:tr>
      <w:tr w:rsidR="00BB3420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3" w:type="dxa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Estimate</w:t>
            </w:r>
          </w:p>
        </w:tc>
        <w:tc>
          <w:tcPr>
            <w:tcW w:w="210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Cronbach's α</w:t>
            </w:r>
          </w:p>
        </w:tc>
      </w:tr>
      <w:tr w:rsidR="00BB3420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3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BB3420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B342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BB3420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BB3420" w:rsidRDefault="00BB3420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B342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0.856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BB3420" w:rsidRDefault="00BB3420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3420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3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0.759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3420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3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0.919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B3420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3" w:type="dxa"/>
        </w:trPr>
        <w:tc>
          <w:tcPr>
            <w:tcW w:w="6237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BB3420" w:rsidRPr="00F64B2D" w:rsidTr="00EA7E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563" w:type="dxa"/>
        </w:trPr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3420" w:rsidRPr="00F64B2D" w:rsidRDefault="00BB3420" w:rsidP="007370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64B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D"/>
              </w:rPr>
              <w:t>Note.</w:t>
            </w:r>
            <w:r w:rsidRPr="00F64B2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  Of the observations, pairwise complete cases were used. </w:t>
            </w:r>
          </w:p>
        </w:tc>
      </w:tr>
    </w:tbl>
    <w:p w:rsidR="0015267D" w:rsidRPr="0015267D" w:rsidRDefault="0015267D" w:rsidP="0015267D">
      <w:pPr>
        <w:rPr>
          <w:b/>
          <w:bCs/>
          <w:sz w:val="26"/>
          <w:szCs w:val="26"/>
        </w:rPr>
      </w:pPr>
    </w:p>
    <w:p w:rsidR="0015267D" w:rsidRDefault="0015267D" w:rsidP="005711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5711D2">
        <w:rPr>
          <w:rFonts w:ascii="Times New Roman" w:hAnsi="Times New Roman" w:cs="Times New Roman"/>
          <w:b/>
          <w:bCs/>
          <w:sz w:val="26"/>
          <w:szCs w:val="26"/>
        </w:rPr>
        <w:t>Uji Normalitas</w:t>
      </w:r>
    </w:p>
    <w:p w:rsidR="005711D2" w:rsidRPr="005711D2" w:rsidRDefault="005711D2" w:rsidP="005711D2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</w:p>
    <w:p w:rsidR="0015267D" w:rsidRPr="005711D2" w:rsidRDefault="0015267D" w:rsidP="005711D2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711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7FE68FC" wp14:editId="260E6A42">
            <wp:extent cx="3331343" cy="25146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343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67D" w:rsidRPr="005711D2" w:rsidRDefault="0015267D" w:rsidP="0015267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5711D2" w:rsidRDefault="005711D2" w:rsidP="005711D2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</w:p>
    <w:p w:rsidR="005711D2" w:rsidRDefault="005711D2" w:rsidP="005711D2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</w:p>
    <w:p w:rsidR="005711D2" w:rsidRDefault="005711D2" w:rsidP="005711D2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</w:p>
    <w:p w:rsidR="0015267D" w:rsidRDefault="0015267D" w:rsidP="005711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5711D2">
        <w:rPr>
          <w:rFonts w:ascii="Times New Roman" w:hAnsi="Times New Roman" w:cs="Times New Roman"/>
          <w:b/>
          <w:bCs/>
          <w:sz w:val="26"/>
          <w:szCs w:val="26"/>
        </w:rPr>
        <w:lastRenderedPageBreak/>
        <w:t>Uji Linieritas Motivasi Belajar – Prokrastinasi Akademik</w:t>
      </w:r>
    </w:p>
    <w:p w:rsidR="005711D2" w:rsidRPr="005711D2" w:rsidRDefault="005711D2" w:rsidP="005711D2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</w:p>
    <w:p w:rsidR="0015267D" w:rsidRPr="005711D2" w:rsidRDefault="0015267D" w:rsidP="005711D2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711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F303C" wp14:editId="6BBA217F">
            <wp:extent cx="3205157" cy="241935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168" cy="243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67D" w:rsidRPr="005711D2" w:rsidRDefault="00004905" w:rsidP="00004905">
      <w:pPr>
        <w:pStyle w:val="ListParagraph"/>
        <w:tabs>
          <w:tab w:val="left" w:pos="6690"/>
        </w:tabs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</w:p>
    <w:p w:rsidR="0015267D" w:rsidRDefault="0015267D" w:rsidP="005711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5711D2">
        <w:rPr>
          <w:rFonts w:ascii="Times New Roman" w:hAnsi="Times New Roman" w:cs="Times New Roman"/>
          <w:b/>
          <w:bCs/>
          <w:sz w:val="26"/>
          <w:szCs w:val="26"/>
        </w:rPr>
        <w:t>Uji Linieritas Self Regulated Learning – Prokrastinasi Akademik</w:t>
      </w:r>
    </w:p>
    <w:p w:rsidR="005711D2" w:rsidRPr="005711D2" w:rsidRDefault="005711D2" w:rsidP="005711D2">
      <w:pPr>
        <w:pStyle w:val="ListParagraph"/>
        <w:rPr>
          <w:rFonts w:ascii="Times New Roman" w:hAnsi="Times New Roman" w:cs="Times New Roman"/>
          <w:b/>
          <w:bCs/>
          <w:sz w:val="26"/>
          <w:szCs w:val="26"/>
        </w:rPr>
      </w:pPr>
    </w:p>
    <w:p w:rsidR="0015267D" w:rsidRPr="005711D2" w:rsidRDefault="0015267D" w:rsidP="00004905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5711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A3EBB6" wp14:editId="51969895">
            <wp:extent cx="3243010" cy="2447925"/>
            <wp:effectExtent l="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397" cy="245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67D" w:rsidRPr="005711D2" w:rsidRDefault="0015267D" w:rsidP="0015267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:rsidR="005711D2" w:rsidRDefault="005711D2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5267D" w:rsidRPr="005711D2" w:rsidRDefault="0015267D" w:rsidP="005711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5711D2">
        <w:rPr>
          <w:rFonts w:ascii="Times New Roman" w:hAnsi="Times New Roman" w:cs="Times New Roman"/>
          <w:b/>
          <w:bCs/>
          <w:sz w:val="26"/>
          <w:szCs w:val="26"/>
        </w:rPr>
        <w:lastRenderedPageBreak/>
        <w:t>Uji Hipotesis</w:t>
      </w:r>
    </w:p>
    <w:tbl>
      <w:tblPr>
        <w:tblW w:w="8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41"/>
        <w:gridCol w:w="200"/>
        <w:gridCol w:w="1489"/>
        <w:gridCol w:w="12"/>
        <w:gridCol w:w="200"/>
        <w:gridCol w:w="1404"/>
        <w:gridCol w:w="200"/>
        <w:gridCol w:w="540"/>
        <w:gridCol w:w="200"/>
        <w:gridCol w:w="960"/>
        <w:gridCol w:w="200"/>
        <w:gridCol w:w="840"/>
        <w:gridCol w:w="200"/>
        <w:gridCol w:w="796"/>
        <w:gridCol w:w="200"/>
      </w:tblGrid>
      <w:tr w:rsidR="0015267D" w:rsidRPr="005711D2" w:rsidTr="005711D2">
        <w:trPr>
          <w:tblHeader/>
        </w:trPr>
        <w:tc>
          <w:tcPr>
            <w:tcW w:w="857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ANOVA</w:t>
            </w: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</w:tr>
      <w:tr w:rsidR="005711D2" w:rsidRPr="005711D2" w:rsidTr="005711D2">
        <w:trPr>
          <w:tblHeader/>
        </w:trPr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183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18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Sum of Squares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df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Mean Square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F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p</w:t>
            </w:r>
          </w:p>
        </w:tc>
      </w:tr>
      <w:tr w:rsidR="005711D2" w:rsidRPr="005711D2" w:rsidTr="005711D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M₁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Regression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498.491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249.245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16.013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5711D2" w:rsidRPr="005711D2" w:rsidTr="005711D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Residual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3221.933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207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15.565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5711D2" w:rsidRPr="005711D2" w:rsidTr="005711D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Total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3720.424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209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15267D" w:rsidRPr="005711D2" w:rsidTr="005711D2">
        <w:trPr>
          <w:trHeight w:val="111"/>
        </w:trPr>
        <w:tc>
          <w:tcPr>
            <w:tcW w:w="8575" w:type="dxa"/>
            <w:gridSpan w:val="1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267D" w:rsidRPr="005711D2" w:rsidRDefault="0015267D" w:rsidP="0073705D">
            <w:pPr>
              <w:spacing w:after="144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15267D" w:rsidRPr="005711D2" w:rsidTr="005711D2">
        <w:tc>
          <w:tcPr>
            <w:tcW w:w="857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M₁ includes Motivasi Belajar, Self-Regulated Learning</w:t>
            </w:r>
          </w:p>
        </w:tc>
      </w:tr>
      <w:tr w:rsidR="0015267D" w:rsidRPr="005711D2" w:rsidTr="005711D2">
        <w:tc>
          <w:tcPr>
            <w:tcW w:w="8575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267D" w:rsidRPr="005711D2" w:rsidRDefault="0015267D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5711D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5711D2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The intercept model is omitted, as no meaningful information can be shown.</w:t>
            </w:r>
          </w:p>
        </w:tc>
      </w:tr>
    </w:tbl>
    <w:p w:rsidR="00BB3420" w:rsidRPr="006F2335" w:rsidRDefault="00BB3420" w:rsidP="006F2335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66"/>
        <w:gridCol w:w="940"/>
        <w:gridCol w:w="186"/>
        <w:gridCol w:w="1053"/>
        <w:gridCol w:w="290"/>
        <w:gridCol w:w="759"/>
        <w:gridCol w:w="241"/>
        <w:gridCol w:w="998"/>
        <w:gridCol w:w="302"/>
        <w:gridCol w:w="765"/>
        <w:gridCol w:w="186"/>
        <w:gridCol w:w="642"/>
        <w:gridCol w:w="186"/>
        <w:gridCol w:w="819"/>
        <w:gridCol w:w="261"/>
        <w:gridCol w:w="585"/>
        <w:gridCol w:w="313"/>
      </w:tblGrid>
      <w:tr w:rsidR="006F2335" w:rsidRPr="00DA2E43" w:rsidTr="0073705D">
        <w:trPr>
          <w:tblHeader/>
        </w:trPr>
        <w:tc>
          <w:tcPr>
            <w:tcW w:w="9356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ID"/>
              </w:rPr>
              <w:t>Coefficients</w:t>
            </w: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 xml:space="preserve"> </w:t>
            </w:r>
          </w:p>
        </w:tc>
      </w:tr>
      <w:tr w:rsidR="006F2335" w:rsidRPr="00DA2E43" w:rsidTr="0073705D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21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5" w:type="dxa"/>
              <w:bottom w:w="45" w:type="dxa"/>
              <w:right w:w="15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Collinearity Statistics</w:t>
            </w:r>
          </w:p>
        </w:tc>
      </w:tr>
      <w:tr w:rsidR="006F2335" w:rsidRPr="00DA2E43" w:rsidTr="0073705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ind w:left="-14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Tolerance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VIF</w:t>
            </w:r>
          </w:p>
        </w:tc>
      </w:tr>
      <w:tr w:rsidR="006F2335" w:rsidRPr="00DA2E43" w:rsidTr="007370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52.148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179.111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6F2335" w:rsidRPr="00DA2E43" w:rsidTr="007370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82.666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5.522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14.969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6F2335" w:rsidRPr="00DA2E43" w:rsidTr="007370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Motivasi Belajar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-0.254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-0.276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-4.228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0.985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1.015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</w:tr>
      <w:tr w:rsidR="006F2335" w:rsidRPr="00DA2E43" w:rsidTr="007370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Self-Regulated Learning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-0.158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0.049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-0.210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-3.220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0.985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  <w:t>1.015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en-ID"/>
              </w:rPr>
            </w:pPr>
          </w:p>
        </w:tc>
      </w:tr>
      <w:tr w:rsidR="006F2335" w:rsidRPr="00DA2E43" w:rsidTr="0073705D">
        <w:tc>
          <w:tcPr>
            <w:tcW w:w="9356" w:type="dxa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2335" w:rsidRPr="00DA2E43" w:rsidRDefault="006F2335" w:rsidP="0073705D">
            <w:pPr>
              <w:spacing w:after="144"/>
              <w:rPr>
                <w:sz w:val="20"/>
                <w:szCs w:val="20"/>
                <w:lang w:eastAsia="en-ID"/>
              </w:rPr>
            </w:pPr>
          </w:p>
        </w:tc>
      </w:tr>
    </w:tbl>
    <w:p w:rsidR="006F2335" w:rsidRDefault="006F2335" w:rsidP="00AE3320">
      <w:pPr>
        <w:pStyle w:val="ListParagraph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p w:rsidR="006F2335" w:rsidRDefault="006F2335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br w:type="page"/>
      </w:r>
    </w:p>
    <w:p w:rsidR="006F2335" w:rsidRPr="006F2335" w:rsidRDefault="006F2335" w:rsidP="006F233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  <w:lastRenderedPageBreak/>
        <w:t>R Square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315"/>
        <w:gridCol w:w="805"/>
        <w:gridCol w:w="208"/>
        <w:gridCol w:w="805"/>
        <w:gridCol w:w="208"/>
        <w:gridCol w:w="1349"/>
        <w:gridCol w:w="349"/>
        <w:gridCol w:w="901"/>
        <w:gridCol w:w="233"/>
      </w:tblGrid>
      <w:tr w:rsidR="006F2335" w:rsidRPr="00DA2E43" w:rsidTr="0073705D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Model Summary - Prokrastinasi Akademik</w:t>
            </w: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</w:t>
            </w:r>
          </w:p>
        </w:tc>
      </w:tr>
      <w:tr w:rsidR="006F2335" w:rsidRPr="00DA2E43" w:rsidTr="0073705D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RMSE</w:t>
            </w:r>
          </w:p>
        </w:tc>
      </w:tr>
      <w:tr w:rsidR="006F2335" w:rsidRPr="00DA2E43" w:rsidTr="006F2335">
        <w:trPr>
          <w:trHeight w:val="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4.219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6F2335" w:rsidRPr="00DA2E43" w:rsidTr="007370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0.366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0.126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>3.945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</w:p>
        </w:tc>
      </w:tr>
      <w:tr w:rsidR="006F2335" w:rsidRPr="00DA2E43" w:rsidTr="0073705D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2335" w:rsidRPr="006F2335" w:rsidRDefault="006F2335" w:rsidP="0073705D">
            <w:pPr>
              <w:spacing w:after="144"/>
              <w:rPr>
                <w:rFonts w:ascii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6F2335" w:rsidRPr="004134D1" w:rsidTr="0073705D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2335" w:rsidRPr="006F2335" w:rsidRDefault="006F2335" w:rsidP="0073705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</w:pPr>
            <w:r w:rsidRPr="006F233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ID"/>
              </w:rPr>
              <w:t>Note.</w:t>
            </w:r>
            <w:r w:rsidRPr="006F233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ID"/>
              </w:rPr>
              <w:t xml:space="preserve">  M₁ includes Motivasi Belajar, Self-Regulated Learning</w:t>
            </w:r>
          </w:p>
        </w:tc>
      </w:tr>
    </w:tbl>
    <w:p w:rsidR="006F2335" w:rsidRDefault="006F2335" w:rsidP="006F2335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color w:val="000000"/>
          <w:sz w:val="16"/>
          <w:szCs w:val="16"/>
        </w:rPr>
      </w:pPr>
    </w:p>
    <w:p w:rsidR="003F462D" w:rsidRPr="001F4CDD" w:rsidRDefault="003F462D" w:rsidP="001F4C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en-ID"/>
        </w:rPr>
      </w:pPr>
    </w:p>
    <w:sectPr w:rsidR="003F462D" w:rsidRPr="001F4CDD" w:rsidSect="00236B3B">
      <w:pgSz w:w="11907" w:h="16839" w:code="9"/>
      <w:pgMar w:top="1701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41B29"/>
    <w:multiLevelType w:val="hybridMultilevel"/>
    <w:tmpl w:val="BCC2FBCA"/>
    <w:lvl w:ilvl="0" w:tplc="CC7C2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AE1117"/>
    <w:multiLevelType w:val="hybridMultilevel"/>
    <w:tmpl w:val="E83E3E3E"/>
    <w:lvl w:ilvl="0" w:tplc="19F41D18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65E7B"/>
    <w:multiLevelType w:val="hybridMultilevel"/>
    <w:tmpl w:val="065AEEA8"/>
    <w:lvl w:ilvl="0" w:tplc="0C1CF2F4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249C3"/>
    <w:multiLevelType w:val="hybridMultilevel"/>
    <w:tmpl w:val="895E3E08"/>
    <w:lvl w:ilvl="0" w:tplc="19F41D18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B3B"/>
    <w:rsid w:val="00004905"/>
    <w:rsid w:val="0015267D"/>
    <w:rsid w:val="00162EE1"/>
    <w:rsid w:val="001B0300"/>
    <w:rsid w:val="001F4CDD"/>
    <w:rsid w:val="00236B3B"/>
    <w:rsid w:val="003F462D"/>
    <w:rsid w:val="005711D2"/>
    <w:rsid w:val="005C4535"/>
    <w:rsid w:val="006F2335"/>
    <w:rsid w:val="00843B3E"/>
    <w:rsid w:val="00A653B7"/>
    <w:rsid w:val="00AE3320"/>
    <w:rsid w:val="00BB3420"/>
    <w:rsid w:val="00CF01BA"/>
    <w:rsid w:val="00EA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21A43-B4C7-4050-BAC8-2AC6AAA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9</cp:revision>
  <dcterms:created xsi:type="dcterms:W3CDTF">2024-08-11T08:27:00Z</dcterms:created>
  <dcterms:modified xsi:type="dcterms:W3CDTF">2024-08-12T03:02:00Z</dcterms:modified>
</cp:coreProperties>
</file>